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59" w:rsidRDefault="004E5F59">
      <w:pPr>
        <w:pStyle w:val="ConsPlusNormal"/>
        <w:outlineLvl w:val="0"/>
      </w:pPr>
      <w:bookmarkStart w:id="0" w:name="_GoBack"/>
      <w:bookmarkEnd w:id="0"/>
      <w:r>
        <w:t>Зарегистрировано в Минюсте РД 10 августа 2011 г. N 1003</w:t>
      </w:r>
    </w:p>
    <w:p w:rsidR="004E5F59" w:rsidRDefault="004E5F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Title"/>
        <w:jc w:val="center"/>
      </w:pPr>
      <w:r>
        <w:t>КОМИТЕТ ПО ВЕТЕРИНАРИИ РЕСПУБЛИКИ ДАГЕСТАН</w:t>
      </w:r>
    </w:p>
    <w:p w:rsidR="004E5F59" w:rsidRDefault="004E5F59">
      <w:pPr>
        <w:pStyle w:val="ConsPlusTitle"/>
        <w:jc w:val="center"/>
      </w:pPr>
    </w:p>
    <w:p w:rsidR="004E5F59" w:rsidRDefault="004E5F59">
      <w:pPr>
        <w:pStyle w:val="ConsPlusTitle"/>
        <w:jc w:val="center"/>
      </w:pPr>
      <w:r>
        <w:t>ПРИКАЗ</w:t>
      </w:r>
    </w:p>
    <w:p w:rsidR="004E5F59" w:rsidRDefault="004E5F59">
      <w:pPr>
        <w:pStyle w:val="ConsPlusTitle"/>
        <w:jc w:val="center"/>
      </w:pPr>
      <w:r>
        <w:t>от 28 июля 2011 г. N 045</w:t>
      </w:r>
    </w:p>
    <w:p w:rsidR="004E5F59" w:rsidRDefault="004E5F59">
      <w:pPr>
        <w:pStyle w:val="ConsPlusTitle"/>
        <w:jc w:val="center"/>
      </w:pPr>
    </w:p>
    <w:p w:rsidR="004E5F59" w:rsidRDefault="004E5F59">
      <w:pPr>
        <w:pStyle w:val="ConsPlusTitle"/>
        <w:jc w:val="center"/>
      </w:pPr>
      <w:r>
        <w:t>ОБ УТВЕРЖДЕНИИ ПЕРЕЧНЯ ГОСУДАРСТВЕННЫХ УСЛУГ,</w:t>
      </w:r>
    </w:p>
    <w:p w:rsidR="004E5F59" w:rsidRDefault="004E5F59">
      <w:pPr>
        <w:pStyle w:val="ConsPlusTitle"/>
        <w:jc w:val="center"/>
      </w:pPr>
      <w:r>
        <w:t>ПРЕДОСТАВЛЯЕМЫХ КОМИТЕТОМ И ПОДВЕДОМСТВЕННЫМИ</w:t>
      </w:r>
    </w:p>
    <w:p w:rsidR="004E5F59" w:rsidRDefault="004E5F59">
      <w:pPr>
        <w:pStyle w:val="ConsPlusTitle"/>
        <w:jc w:val="center"/>
      </w:pPr>
      <w:r>
        <w:t>ЕМУ ГОСУДАРСТВЕННЫМИ БЮДЖЕТНЫМИ УЧРЕЖДЕНИЯМИ</w:t>
      </w: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8 мая 2010 г. N 83-ФЗ приказываю:</w:t>
      </w:r>
    </w:p>
    <w:p w:rsidR="004E5F59" w:rsidRDefault="004E5F59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Комитетом и подведомственными государственными бюджетными учреждениями (приложение N 1).</w:t>
      </w:r>
    </w:p>
    <w:p w:rsidR="004E5F59" w:rsidRDefault="004E5F59">
      <w:pPr>
        <w:pStyle w:val="ConsPlusNormal"/>
        <w:spacing w:before="280"/>
        <w:ind w:firstLine="540"/>
        <w:jc w:val="both"/>
      </w:pPr>
      <w:r>
        <w:t>2. Настоящий приказ довести до подведомственных учреждений и направить в Министерство юстиции РД на регистрацию.</w:t>
      </w:r>
    </w:p>
    <w:p w:rsidR="004E5F59" w:rsidRDefault="004E5F59">
      <w:pPr>
        <w:pStyle w:val="ConsPlusNormal"/>
        <w:spacing w:before="280"/>
        <w:ind w:firstLine="540"/>
        <w:jc w:val="both"/>
      </w:pPr>
      <w:r>
        <w:t xml:space="preserve">3. Контроль за исполнением данного приказа возложить на заместителя председателя Комитета </w:t>
      </w:r>
      <w:proofErr w:type="spellStart"/>
      <w:r>
        <w:t>С.М.Попандопуло</w:t>
      </w:r>
      <w:proofErr w:type="spellEnd"/>
      <w:r>
        <w:t>.</w:t>
      </w: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right"/>
      </w:pPr>
      <w:r>
        <w:t>Председатель Комитета по ветеринарии</w:t>
      </w:r>
    </w:p>
    <w:p w:rsidR="004E5F59" w:rsidRDefault="004E5F59">
      <w:pPr>
        <w:pStyle w:val="ConsPlusNormal"/>
        <w:jc w:val="right"/>
      </w:pPr>
      <w:r>
        <w:t>Республики Дагестан</w:t>
      </w:r>
    </w:p>
    <w:p w:rsidR="004E5F59" w:rsidRDefault="004E5F59">
      <w:pPr>
        <w:pStyle w:val="ConsPlusNormal"/>
        <w:jc w:val="right"/>
      </w:pPr>
      <w:r>
        <w:t>М.ГАЗИМАГОМЕДОВ</w:t>
      </w: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right"/>
        <w:outlineLvl w:val="0"/>
      </w:pPr>
      <w:r>
        <w:t>Утвержден</w:t>
      </w:r>
    </w:p>
    <w:p w:rsidR="004E5F59" w:rsidRDefault="004E5F59">
      <w:pPr>
        <w:pStyle w:val="ConsPlusNormal"/>
        <w:jc w:val="right"/>
      </w:pPr>
      <w:r>
        <w:t>приказом Комитета</w:t>
      </w:r>
    </w:p>
    <w:p w:rsidR="004E5F59" w:rsidRDefault="004E5F59">
      <w:pPr>
        <w:pStyle w:val="ConsPlusNormal"/>
        <w:jc w:val="right"/>
      </w:pPr>
      <w:r>
        <w:t>по ветеринарии РД</w:t>
      </w:r>
    </w:p>
    <w:p w:rsidR="004E5F59" w:rsidRDefault="004E5F59">
      <w:pPr>
        <w:pStyle w:val="ConsPlusNormal"/>
        <w:jc w:val="right"/>
      </w:pPr>
      <w:r>
        <w:t>от 28 июля 2011 г. N 045</w:t>
      </w: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Title"/>
        <w:jc w:val="center"/>
      </w:pPr>
      <w:bookmarkStart w:id="1" w:name="P31"/>
      <w:bookmarkEnd w:id="1"/>
      <w:r>
        <w:t>ПЕРЕЧЕНЬ</w:t>
      </w:r>
    </w:p>
    <w:p w:rsidR="004E5F59" w:rsidRDefault="004E5F59">
      <w:pPr>
        <w:pStyle w:val="ConsPlusTitle"/>
        <w:jc w:val="center"/>
      </w:pPr>
      <w:r>
        <w:t>ГОСУДАРСТВЕННЫХ УСЛУГ, ОБЯЗАТЕЛЬНЫХ ДЛЯ ИСПОЛНЕНИЯ</w:t>
      </w:r>
    </w:p>
    <w:p w:rsidR="004E5F59" w:rsidRDefault="004E5F59">
      <w:pPr>
        <w:pStyle w:val="ConsPlusTitle"/>
        <w:jc w:val="center"/>
      </w:pPr>
      <w:r>
        <w:t>ФУНКЦИЙ, ОКАЗЫВАЕМЫХ ГОСУДАРСТВЕННЫМИ БЮДЖЕТНЫМИ</w:t>
      </w:r>
    </w:p>
    <w:p w:rsidR="004E5F59" w:rsidRDefault="004E5F59">
      <w:pPr>
        <w:pStyle w:val="ConsPlusTitle"/>
        <w:jc w:val="center"/>
      </w:pPr>
      <w:r>
        <w:t>УЧРЕЖДЕНИЯМИ КОМИТЕТА ПО ВЕТЕРИНАРИИ РЕСПУБЛИКИ ДАГЕСТАН</w:t>
      </w:r>
    </w:p>
    <w:p w:rsidR="004E5F59" w:rsidRDefault="004E5F59">
      <w:pPr>
        <w:pStyle w:val="ConsPlusNormal"/>
        <w:jc w:val="both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160"/>
      </w:tblGrid>
      <w:tr w:rsidR="004E5F59">
        <w:trPr>
          <w:trHeight w:val="240"/>
        </w:trPr>
        <w:tc>
          <w:tcPr>
            <w:tcW w:w="600" w:type="dxa"/>
          </w:tcPr>
          <w:p w:rsidR="004E5F59" w:rsidRDefault="004E5F59">
            <w:pPr>
              <w:pStyle w:val="ConsPlusNonformat"/>
              <w:jc w:val="both"/>
            </w:pPr>
            <w:r>
              <w:t xml:space="preserve"> N </w:t>
            </w:r>
          </w:p>
          <w:p w:rsidR="004E5F59" w:rsidRDefault="004E5F5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8160" w:type="dxa"/>
          </w:tcPr>
          <w:p w:rsidR="004E5F59" w:rsidRDefault="004E5F59">
            <w:pPr>
              <w:pStyle w:val="ConsPlusNonformat"/>
              <w:jc w:val="both"/>
            </w:pPr>
            <w:r>
              <w:t xml:space="preserve">                         Перечень услуг,                      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        необходимых и обязательных для исполнения функций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Профилактика особо опасных и карантинных заболеваний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Профилактика и лечение заразных и массовых незаразных болезней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Выдача ветеринарных сопроводительных документов     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Регистрация физических и юридических лиц, занимающихся        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предпринимательской деятельностью в сфере ветеринарии и контроля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деятельности                                        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Проведение ветеринарно-санитарных работ по дезинфекции,       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дератизации, дезинсекции                            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>Обследование и аттестация предприятий, занимающихся производством,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переработкой, хранением и реализацией продукции животного     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происхождения, с выдачей регистрационного удостоверения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Ветеринарно-санитарная экспертиза животноводческой и          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растениеводческой продукции                         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Оформление запросов на экспорт и импорт, а также переадресацию    </w:t>
            </w:r>
          </w:p>
          <w:p w:rsidR="004E5F59" w:rsidRDefault="004E5F59">
            <w:pPr>
              <w:pStyle w:val="ConsPlusNonformat"/>
              <w:jc w:val="both"/>
            </w:pPr>
            <w:r>
              <w:t xml:space="preserve">грузов, сопровождаемых ветеринарно-сопроводительными документами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Проведение лабораторно-диагностических исследований               </w:t>
            </w:r>
          </w:p>
        </w:tc>
      </w:tr>
      <w:tr w:rsidR="004E5F5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8160" w:type="dxa"/>
            <w:tcBorders>
              <w:top w:val="nil"/>
            </w:tcBorders>
          </w:tcPr>
          <w:p w:rsidR="004E5F59" w:rsidRDefault="004E5F59">
            <w:pPr>
              <w:pStyle w:val="ConsPlusNonformat"/>
              <w:jc w:val="both"/>
            </w:pPr>
            <w:r>
              <w:t xml:space="preserve">Мониторинг по эпизоотической ситуации и пищевой безопасности      </w:t>
            </w:r>
          </w:p>
        </w:tc>
      </w:tr>
    </w:tbl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jc w:val="both"/>
      </w:pPr>
    </w:p>
    <w:p w:rsidR="004E5F59" w:rsidRDefault="004E5F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07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9"/>
    <w:rsid w:val="0025620A"/>
    <w:rsid w:val="004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74BF-2431-4BF4-A598-2D3CED7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F59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E5F59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5F59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E5F59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6A2A7929EA2C3C9815E93C0B983A8844C7A154B2B588CD24E22E877aA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2018-04-18T08:19:00Z</dcterms:created>
  <dcterms:modified xsi:type="dcterms:W3CDTF">2018-04-18T08:21:00Z</dcterms:modified>
</cp:coreProperties>
</file>