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2C" w:rsidRDefault="004A5B2C" w:rsidP="004A5B2C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</w:p>
    <w:p w:rsidR="004A5B2C" w:rsidRDefault="004A5B2C" w:rsidP="004A5B2C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работы административно-контрольного отдела </w:t>
      </w:r>
    </w:p>
    <w:p w:rsidR="004A5B2C" w:rsidRDefault="004A5B2C" w:rsidP="004A5B2C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Комитета по ветеринарии Республики Дагестан на 2017 год</w:t>
      </w:r>
    </w:p>
    <w:p w:rsidR="004A5B2C" w:rsidRDefault="004A5B2C" w:rsidP="004A5B2C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B2C" w:rsidRDefault="004A5B2C" w:rsidP="004A5B2C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1.Проведение очередной аттестации государственных гражданских служащих Комитета.</w:t>
      </w:r>
    </w:p>
    <w:p w:rsidR="004A5B2C" w:rsidRDefault="004A5B2C" w:rsidP="004A5B2C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2.Организация проведения повышения квалификации 4 государственных гражданских служащих Комитета, в том числе 1 профессиональная переподготовка.</w:t>
      </w:r>
    </w:p>
    <w:p w:rsidR="004A5B2C" w:rsidRDefault="004A5B2C" w:rsidP="004A5B2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Организация исполнения Комплексного плана Комитета по ветеринарии Республики Дагестан подготовки и повышения квалификации ветеринарных специалистов на 2017-2021 гг.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которым подлежат повышению квалификации 2200 ветеринарных специалистов ветеринарной службы республики. В текущем году планируется повышение квалификации 150-200 ветеринарных специалистов в ФГБОУ ДПО «Дагестанский институт повышения квалификации кадров АПК» за счет средств федерального бюджета. </w:t>
      </w:r>
    </w:p>
    <w:p w:rsidR="004A5B2C" w:rsidRDefault="004A5B2C" w:rsidP="004A5B2C">
      <w:pPr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всесторонней оценки 13 государственным гражданским служащим Комитета</w:t>
      </w:r>
      <w:r>
        <w:rPr>
          <w:sz w:val="28"/>
          <w:szCs w:val="28"/>
        </w:rPr>
        <w:t>.</w:t>
      </w:r>
    </w:p>
    <w:p w:rsidR="004A5B2C" w:rsidRDefault="004A5B2C" w:rsidP="004A5B2C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Продолжить работу по приведению нормативных правовых актов отдела в соответствие требованиям действующему законодательству.</w:t>
      </w:r>
    </w:p>
    <w:p w:rsidR="004A5B2C" w:rsidRDefault="004A5B2C" w:rsidP="004A5B2C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Завершить работу по созданию сетевого издания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интернет-СМИ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4A5B2C" w:rsidRDefault="004A5B2C" w:rsidP="004A5B2C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Строго соблюдать требования ФЗ от 09.02.2009 г. № 8 "Об обеспечении доступа к информации о деятельности государственных органов и органов местного самоуправления",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постановление Правительства Республики Дагестан от 14.11.2014 г. № 546 "Об обеспечении доступа к информации о деятельности органов исполнительной власти Республики Дагестан".</w:t>
      </w:r>
    </w:p>
    <w:p w:rsidR="004A5B2C" w:rsidRDefault="004A5B2C" w:rsidP="004A5B2C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Усилить внимание к вопросам профилактики коррупционных правонарушений в отношении руководителей подведомственных учреждений.</w:t>
      </w:r>
    </w:p>
    <w:p w:rsidR="004A5B2C" w:rsidRDefault="004A5B2C" w:rsidP="004A5B2C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Продолжить исполнение Плана мероприятий по противодействию коррупции в Комитете по ветеринарии Республики Дагестан на 2016-2017 годы.</w:t>
      </w:r>
    </w:p>
    <w:p w:rsidR="004A5B2C" w:rsidRDefault="004A5B2C" w:rsidP="004A5B2C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Организация и </w:t>
      </w:r>
      <w:r w:rsidR="004B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наградной политики в Комитете по </w:t>
      </w:r>
      <w:r w:rsidR="004B0E5A">
        <w:rPr>
          <w:rFonts w:ascii="Times New Roman" w:eastAsia="Calibri" w:hAnsi="Times New Roman" w:cs="Times New Roman"/>
          <w:sz w:val="28"/>
          <w:szCs w:val="28"/>
          <w:lang w:eastAsia="en-US"/>
        </w:rPr>
        <w:t>ветеринарии Республики Дагестан в установленном законодательством порядке.</w:t>
      </w:r>
    </w:p>
    <w:p w:rsidR="004A5B2C" w:rsidRDefault="004A5B2C" w:rsidP="004A5B2C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Организация и </w:t>
      </w:r>
      <w:r w:rsidR="004B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кадровой работы Комитета по </w:t>
      </w:r>
      <w:r w:rsidR="004B0E5A">
        <w:rPr>
          <w:rFonts w:ascii="Times New Roman" w:eastAsia="Calibri" w:hAnsi="Times New Roman" w:cs="Times New Roman"/>
          <w:sz w:val="28"/>
          <w:szCs w:val="28"/>
          <w:lang w:eastAsia="en-US"/>
        </w:rPr>
        <w:t>ветеринарии республики Дагестан в установленном законодательством порядке.</w:t>
      </w:r>
      <w:bookmarkStart w:id="0" w:name="_GoBack"/>
      <w:bookmarkEnd w:id="0"/>
    </w:p>
    <w:p w:rsidR="004A5B2C" w:rsidRDefault="004A5B2C" w:rsidP="004A5B2C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57EA" w:rsidRDefault="00B957EA" w:rsidP="004A5B2C"/>
    <w:sectPr w:rsidR="00B957EA" w:rsidSect="004A5B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2C"/>
    <w:rsid w:val="004A5B2C"/>
    <w:rsid w:val="004B0E5A"/>
    <w:rsid w:val="00B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2C"/>
    <w:pPr>
      <w:spacing w:after="0" w:line="240" w:lineRule="auto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2C"/>
    <w:pPr>
      <w:spacing w:after="0" w:line="240" w:lineRule="auto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2018-02-08T10:52:00Z</dcterms:created>
  <dcterms:modified xsi:type="dcterms:W3CDTF">2018-02-08T10:56:00Z</dcterms:modified>
</cp:coreProperties>
</file>